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22"/>
        <w:jc w:val="center"/>
        <w:spacing w:before="0" w:after="0" w:line="240" w:lineRule="auto"/>
      </w:pPr>
      <w:r>
        <w:rPr>
          <w:rFonts w:ascii="Times New Roman" w:hAnsi="Times New Roman"/>
          <w:b/>
          <w:sz w:val="44"/>
          <w:szCs w:val="44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832" distR="114832" simplePos="0" relativeHeight="2" behindDoc="1" locked="0" layoutInCell="1" allowOverlap="1">
                <wp:simplePos x="0" y="0"/>
                <wp:positionH relativeFrom="column">
                  <wp:posOffset>186567</wp:posOffset>
                </wp:positionH>
                <wp:positionV relativeFrom="paragraph">
                  <wp:posOffset>23467</wp:posOffset>
                </wp:positionV>
                <wp:extent cx="759805" cy="1065294"/>
                <wp:effectExtent l="0" t="0" r="0" b="0"/>
                <wp:wrapNone/>
                <wp:docPr id="1" name="Immagin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7145166" name="Immagine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>
                          <a:alphaModFix amt="100000"/>
                          <a:lum bright="0" contrast="0"/>
                        </a:blip>
                        <a:stretch/>
                      </pic:blipFill>
                      <pic:spPr bwMode="auto">
                        <a:xfrm rot="0" flipH="0" flipV="0">
                          <a:off x="0" y="0"/>
                          <a:ext cx="759804" cy="1065294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2;o:allowoverlap:true;o:allowincell:true;mso-position-horizontal-relative:text;margin-left:14.7pt;mso-position-horizontal:absolute;mso-position-vertical-relative:text;margin-top:1.8pt;mso-position-vertical:absolute;width:59.8pt;height:83.9pt;mso-wrap-distance-left:9.0pt;mso-wrap-distance-top:0.0pt;mso-wrap-distance-right:9.0pt;mso-wrap-distance-bottom:0.0pt;rotation:0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/>
          <w:b/>
          <w:sz w:val="44"/>
          <w:szCs w:val="44"/>
          <w:highlight w:val="none"/>
        </w:rPr>
      </w:r>
      <w:r/>
    </w:p>
    <w:p>
      <w:pPr>
        <w:pStyle w:val="922"/>
        <w:jc w:val="center"/>
        <w:spacing w:before="0" w:after="0" w:line="240" w:lineRule="auto"/>
        <w:rPr>
          <w:rFonts w:ascii="Times New Roman" w:hAnsi="Times New Roman"/>
          <w:b/>
          <w:bCs/>
          <w:sz w:val="44"/>
          <w:szCs w:val="44"/>
          <w:highlight w:val="none"/>
        </w:rPr>
      </w:pPr>
      <w:r>
        <w:rPr>
          <w:rFonts w:ascii="Times New Roman" w:hAnsi="Times New Roman"/>
          <w:b/>
          <w:sz w:val="44"/>
          <w:szCs w:val="44"/>
          <w:highlight w:val="none"/>
        </w:rPr>
      </w:r>
      <w:r>
        <w:rPr>
          <w:rFonts w:ascii="Times New Roman" w:hAnsi="Times New Roman"/>
          <w:b/>
          <w:sz w:val="44"/>
          <w:szCs w:val="44"/>
        </w:rPr>
        <w:t xml:space="preserve">Comune di San Giuseppe Vesuviano</w:t>
      </w:r>
      <w:r/>
    </w:p>
    <w:p>
      <w:pPr>
        <w:pStyle w:val="922"/>
        <w:jc w:val="center"/>
        <w:spacing w:before="0" w:after="0" w:line="240" w:lineRule="auto"/>
      </w:pPr>
      <w:r>
        <w:rPr>
          <w:rFonts w:ascii="Times New Roman" w:hAnsi="Times New Roman"/>
          <w:b w:val="0"/>
          <w:bCs w:val="0"/>
          <w:sz w:val="28"/>
          <w:szCs w:val="28"/>
        </w:rPr>
        <w:t xml:space="preserve">Città Me</w:t>
      </w:r>
      <w:r>
        <w:rPr>
          <w:rFonts w:ascii="Times New Roman" w:hAnsi="Times New Roman"/>
          <w:b w:val="0"/>
          <w:bCs w:val="0"/>
          <w:sz w:val="28"/>
          <w:szCs w:val="28"/>
        </w:rPr>
        <w:t xml:space="preserve">t</w:t>
      </w:r>
      <w:r>
        <w:rPr>
          <w:rFonts w:ascii="Times New Roman" w:hAnsi="Times New Roman"/>
          <w:b w:val="0"/>
          <w:bCs w:val="0"/>
          <w:sz w:val="28"/>
          <w:szCs w:val="28"/>
        </w:rPr>
        <w:t xml:space="preserve">ropolitana</w:t>
      </w:r>
      <w:r>
        <w:rPr>
          <w:rFonts w:ascii="Times New Roman" w:hAnsi="Times New Roman"/>
          <w:b w:val="0"/>
          <w:bCs w:val="0"/>
          <w:sz w:val="28"/>
          <w:szCs w:val="28"/>
        </w:rPr>
        <w:t xml:space="preserve"> di Napoli</w:t>
      </w:r>
      <w:r>
        <w:rPr>
          <w:sz w:val="28"/>
          <w:szCs w:val="28"/>
        </w:rPr>
      </w:r>
      <w:r/>
    </w:p>
    <w:p>
      <w:pPr>
        <w:pStyle w:val="922"/>
        <w:jc w:val="center"/>
        <w:spacing w:before="0" w:after="0" w:line="240" w:lineRule="auto"/>
      </w:pPr>
      <w:r>
        <w:rPr>
          <w:rFonts w:ascii="Times New Roman" w:hAnsi="Times New Roman"/>
          <w:b w:val="0"/>
          <w:bCs w:val="0"/>
          <w:sz w:val="21"/>
          <w:szCs w:val="21"/>
        </w:rPr>
        <w:t xml:space="preserve">C.A.P. 80047 – Piazza Elena d’Aosta, 1</w:t>
      </w:r>
      <w:r/>
    </w:p>
    <w:p>
      <w:pPr>
        <w:pStyle w:val="922"/>
        <w:jc w:val="center"/>
        <w:spacing w:before="0" w:after="0" w:line="240" w:lineRule="auto"/>
      </w:pPr>
      <w:r>
        <w:rPr>
          <w:rFonts w:ascii="Times New Roman" w:hAnsi="Times New Roman"/>
          <w:b w:val="0"/>
          <w:bCs w:val="0"/>
          <w:sz w:val="21"/>
          <w:szCs w:val="21"/>
        </w:rPr>
        <w:t xml:space="preserve">Codice Fiscale 84002990632 P.IVA 01549271219</w:t>
      </w:r>
      <w:r/>
    </w:p>
    <w:p>
      <w:pPr>
        <w:pStyle w:val="922"/>
        <w:jc w:val="center"/>
        <w:spacing w:before="0" w:after="0" w:line="240" w:lineRule="auto"/>
      </w:pPr>
      <w:r>
        <w:rPr>
          <w:rFonts w:ascii="Times New Roman" w:hAnsi="Times New Roman" w:eastAsia="Calibri"/>
          <w:b w:val="0"/>
          <w:bCs w:val="0"/>
          <w:sz w:val="21"/>
          <w:szCs w:val="21"/>
          <w:lang w:val="it-IT" w:eastAsia="en-US" w:bidi="ar-SA"/>
        </w:rPr>
        <w:t xml:space="preserve">PEC: </w:t>
      </w:r>
      <w:r>
        <w:rPr>
          <w:rFonts w:ascii="Times New Roman" w:hAnsi="Times New Roman" w:eastAsia="Calibri"/>
          <w:b w:val="0"/>
          <w:bCs w:val="0"/>
          <w:sz w:val="21"/>
          <w:szCs w:val="21"/>
          <w:lang w:val="it-IT" w:eastAsia="en-US" w:bidi="ar-SA"/>
        </w:rPr>
        <w:t xml:space="preserve">protocollocomunesangiuseppevesuviano@postecert.it</w:t>
      </w:r>
      <w:r>
        <w:rPr>
          <w:rFonts w:ascii="Times New Roman" w:hAnsi="Times New Roman"/>
          <w:b w:val="0"/>
          <w:bCs w:val="0"/>
          <w:sz w:val="21"/>
          <w:szCs w:val="21"/>
        </w:rPr>
      </w:r>
      <w:r/>
    </w:p>
    <w:p>
      <w:pPr>
        <w:pStyle w:val="922"/>
        <w:ind w:left="0" w:right="0" w:firstLine="0"/>
        <w:jc w:val="center"/>
        <w:spacing w:before="0" w:after="0" w:line="240" w:lineRule="auto"/>
        <w:shd w:val="clear" w:color="auto" w:fill="auto"/>
        <w:widowControl/>
      </w:pPr>
      <w:r>
        <w:rPr>
          <w:rFonts w:ascii="Times New Roman" w:hAnsi="Times New Roman" w:eastAsia="Calibri"/>
          <w:b/>
          <w:bCs/>
          <w:i/>
          <w:iCs/>
          <w:sz w:val="28"/>
          <w:szCs w:val="28"/>
          <w:highlight w:val="none"/>
          <w:lang w:val="it-IT" w:eastAsia="en-US" w:bidi="ar-SA"/>
        </w:rPr>
      </w:r>
      <w:r>
        <w:rPr>
          <w:rFonts w:ascii="Times New Roman" w:hAnsi="Times New Roman" w:eastAsia="Calibri"/>
          <w:lang w:val="it-IT" w:eastAsia="en-US" w:bidi="ar-SA"/>
        </w:rPr>
      </w:r>
      <w:r/>
    </w:p>
    <w:p>
      <w:pPr>
        <w:pStyle w:val="922"/>
        <w:ind w:left="0" w:right="0" w:firstLine="0"/>
        <w:jc w:val="center"/>
        <w:spacing w:before="0" w:after="0" w:line="240" w:lineRule="auto"/>
        <w:shd w:val="clear" w:color="auto" w:fill="auto"/>
        <w:widowControl/>
        <w:rPr>
          <w:rFonts w:ascii="Times New Roman" w:hAnsi="Times New Roman" w:eastAsia="Calibri"/>
          <w:b w:val="0"/>
          <w:bCs/>
          <w:sz w:val="21"/>
          <w:szCs w:val="21"/>
          <w:highlight w:val="none"/>
          <w:lang w:val="it-IT" w:eastAsia="en-US" w:bidi="ar-SA"/>
        </w:rPr>
      </w:pPr>
      <w:r>
        <w:rPr>
          <w:rFonts w:ascii="Times New Roman" w:hAnsi="Times New Roman" w:eastAsia="Calibri"/>
          <w:b/>
          <w:bCs/>
          <w:i/>
          <w:iCs/>
          <w:sz w:val="28"/>
          <w:szCs w:val="28"/>
          <w:lang w:val="it-IT" w:eastAsia="en-US" w:bidi="ar-SA"/>
        </w:rPr>
        <w:t xml:space="preserve">UFFICIO DEL SEGRETARIO GENERALE </w:t>
      </w:r>
      <w:r>
        <w:rPr>
          <w:rFonts w:ascii="Times New Roman" w:hAnsi="Times New Roman" w:eastAsia="Calibri"/>
          <w:b/>
          <w:bCs/>
          <w:i/>
          <w:sz w:val="28"/>
          <w:szCs w:val="28"/>
          <w:highlight w:val="none"/>
          <w:lang w:val="it-IT" w:eastAsia="en-US" w:bidi="ar-SA"/>
        </w:rPr>
      </w:r>
      <w:r/>
    </w:p>
    <w:p>
      <w:pPr>
        <w:pStyle w:val="871"/>
        <w:ind w:left="720" w:firstLine="720"/>
        <w:jc w:val="center"/>
        <w:widowControl w:val="off"/>
        <w:rPr>
          <w:sz w:val="16"/>
          <w:szCs w:val="16"/>
        </w:rPr>
      </w:pPr>
      <w:r>
        <w:rPr>
          <w:sz w:val="16"/>
          <w:szCs w:val="16"/>
        </w:rPr>
      </w:r>
      <w:r>
        <w:rPr>
          <w:sz w:val="16"/>
          <w:szCs w:val="16"/>
        </w:rPr>
      </w:r>
      <w:r/>
    </w:p>
    <w:p>
      <w:pPr>
        <w:ind w:left="0" w:right="0" w:firstLine="0"/>
        <w:jc w:val="left"/>
      </w:pPr>
      <w:r>
        <w:rPr>
          <w:rFonts w:ascii="Liberation Serif" w:hAnsi="Liberation Serif" w:cs="Liberation Serif"/>
        </w:rPr>
      </w:r>
      <w:r>
        <w:rPr>
          <w:rFonts w:ascii="Liberation Serif" w:hAnsi="Liberation Serif" w:cs="Liberation Serif"/>
        </w:rPr>
      </w:r>
      <w:r/>
    </w:p>
    <w:p>
      <w:pPr>
        <w:pStyle w:val="872"/>
        <w:ind w:left="278"/>
        <w:jc w:val="left"/>
        <w:rPr>
          <w:rFonts w:ascii="Times New Roman" w:hAnsi="Times New Roman" w:cs="Times New Roman"/>
          <w:bCs/>
          <w:i/>
          <w:sz w:val="28"/>
          <w:szCs w:val="28"/>
          <w:u w:val="non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none"/>
        </w:rPr>
        <w:t xml:space="preserve">SCHEDA PER LA PRESENTAZIONE DI PROPOSTE E/O OSSERVAZIONI SULLA </w:t>
      </w:r>
      <w:r>
        <w:rPr>
          <w:rFonts w:ascii="Times New Roman" w:hAnsi="Times New Roman" w:eastAsia="Cambria" w:cs="Times New Roman"/>
          <w:b/>
          <w:bCs/>
          <w:i/>
          <w:iCs/>
          <w:sz w:val="28"/>
          <w:szCs w:val="28"/>
          <w:u w:val="none"/>
        </w:rPr>
        <w:t xml:space="preserve">BOZZA DEL NUOVO SISTEMA DI</w:t>
      </w:r>
      <w:r>
        <w:rPr>
          <w:rFonts w:ascii="Times New Roman" w:hAnsi="Times New Roman" w:eastAsia="Cambria" w:cs="Times New Roman"/>
          <w:b/>
          <w:bCs/>
          <w:i/>
          <w:iCs/>
          <w:sz w:val="28"/>
          <w:szCs w:val="28"/>
          <w:u w:val="none"/>
        </w:rPr>
        <w:t xml:space="preserve"> MISURAZIONE E VALUTAZIONE DELLA PERFORMANCE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none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none"/>
        </w:rPr>
        <w:t xml:space="preserve">DEL COMUNE DI SAN GIUSEPPE VESUVIANO</w:t>
      </w:r>
      <w:r>
        <w:rPr>
          <w:rFonts w:ascii="Times New Roman" w:hAnsi="Times New Roman" w:cs="Times New Roman"/>
          <w:b/>
          <w:bCs/>
          <w:i/>
          <w:sz w:val="28"/>
          <w:szCs w:val="28"/>
          <w:u w:val="none"/>
        </w:rPr>
      </w:r>
      <w:r/>
    </w:p>
    <w:p>
      <w:pPr>
        <w:ind w:left="0" w:right="0" w:firstLine="0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</w:r>
      <w:r>
        <w:rPr>
          <w:rFonts w:ascii="Times New Roman" w:hAnsi="Times New Roman" w:cs="Times New Roman"/>
          <w:sz w:val="32"/>
          <w:szCs w:val="32"/>
        </w:rPr>
      </w:r>
    </w:p>
    <w:p>
      <w:pPr>
        <w:ind w:left="0" w:right="0" w:firstLine="0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highlight w:val="none"/>
        </w:rPr>
      </w:r>
      <w:r>
        <w:rPr>
          <w:rFonts w:ascii="Times New Roman" w:hAnsi="Times New Roman" w:cs="Times New Roman"/>
          <w:sz w:val="32"/>
          <w:szCs w:val="32"/>
          <w:highlight w:val="none"/>
        </w:rPr>
      </w:r>
      <w:r/>
    </w:p>
    <w:p>
      <w:pPr>
        <w:ind w:left="0" w:righ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 Segretario Generale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0" w:righ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Dott.ssa Anna D’Isidoro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0" w:righ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Il/la sottoscritto/a 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0" w:righ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residente in __________________________________________________ tel.n. ____________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0" w:righ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PEC/ email ______________________,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711"/>
        <w:numPr>
          <w:ilvl w:val="0"/>
          <w:numId w:val="17"/>
        </w:numPr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qualità di soggetto interessato all’adozione del </w:t>
      </w:r>
      <w:r>
        <w:rPr>
          <w:rFonts w:ascii="Times New Roman" w:hAnsi="Times New Roman" w:cs="Times New Roman"/>
          <w:sz w:val="24"/>
          <w:szCs w:val="24"/>
        </w:rPr>
        <w:t xml:space="preserve">nuovo Sistema di Misurazione e Valutazione della Performance del Comune di San Giuseppe Vesuviano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711"/>
        <w:numPr>
          <w:ilvl w:val="0"/>
          <w:numId w:val="17"/>
        </w:numPr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informato/a dell’intenzione del Comune di adottare il nuovo </w:t>
      </w:r>
      <w:r>
        <w:rPr>
          <w:rFonts w:ascii="Times New Roman" w:hAnsi="Times New Roman" w:cs="Times New Roman"/>
          <w:sz w:val="24"/>
          <w:szCs w:val="24"/>
        </w:rPr>
        <w:t xml:space="preserve">nuovo Sistema di Misurazione e Valutazione della Performance,</w:t>
      </w:r>
      <w:r>
        <w:rPr>
          <w:rFonts w:ascii="Times New Roman" w:hAnsi="Times New Roman" w:cs="Times New Roman"/>
          <w:sz w:val="24"/>
          <w:szCs w:val="24"/>
        </w:rPr>
        <w:t xml:space="preserve"> con procedura aperta che coinvolge anche gli stakeholder e tutti i soggetti interessati dal documento;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711"/>
        <w:numPr>
          <w:ilvl w:val="0"/>
          <w:numId w:val="17"/>
        </w:numPr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informato/a della possibilità di presentare osservazioni e proposte sulla bozza del </w:t>
      </w:r>
      <w:r>
        <w:rPr>
          <w:rFonts w:ascii="Times New Roman" w:hAnsi="Times New Roman" w:cs="Times New Roman"/>
          <w:sz w:val="24"/>
          <w:szCs w:val="24"/>
        </w:rPr>
        <w:t xml:space="preserve">nuovo Sistema di Misurazione e Valutazione della Performance</w:t>
      </w:r>
      <w:r>
        <w:rPr>
          <w:rFonts w:ascii="Times New Roman" w:hAnsi="Times New Roman" w:cs="Times New Roman"/>
          <w:sz w:val="24"/>
          <w:szCs w:val="24"/>
        </w:rPr>
        <w:t xml:space="preserve">, prima della sua approvazione definitiva;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711"/>
        <w:numPr>
          <w:ilvl w:val="0"/>
          <w:numId w:val="17"/>
        </w:numPr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visionata la bozza del </w:t>
      </w:r>
      <w:r>
        <w:rPr>
          <w:rFonts w:ascii="Times New Roman" w:hAnsi="Times New Roman" w:cs="Times New Roman"/>
          <w:sz w:val="24"/>
          <w:szCs w:val="24"/>
        </w:rPr>
        <w:t xml:space="preserve">nuovo Sistema di Misurazione e Valutazione della Performance del Comune di San Giuseppe Vesuviano </w:t>
      </w:r>
      <w:r>
        <w:rPr>
          <w:rFonts w:ascii="Times New Roman" w:hAnsi="Times New Roman" w:cs="Times New Roman"/>
          <w:sz w:val="24"/>
          <w:szCs w:val="24"/>
        </w:rPr>
        <w:t xml:space="preserve">pubblicata sul sito dell’ente locale;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711"/>
        <w:numPr>
          <w:ilvl w:val="0"/>
          <w:numId w:val="17"/>
        </w:numPr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formula le seguenti osservazioni e/o proposte: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720" w:righ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tbl>
      <w:tblPr>
        <w:tblW w:w="0" w:type="auto"/>
        <w:tblInd w:w="9" w:type="dxa"/>
        <w:tblLayout w:type="fixed"/>
        <w:tblLook w:val="04A0" w:firstRow="1" w:lastRow="0" w:firstColumn="1" w:lastColumn="0" w:noHBand="0" w:noVBand="1"/>
      </w:tblPr>
      <w:tblGrid>
        <w:gridCol w:w="4668"/>
        <w:gridCol w:w="4677"/>
      </w:tblGrid>
      <w:tr>
        <w:trPr/>
        <w:tc>
          <w:tcPr>
            <w:tcBorders>
              <w:bottom w:val="single" w:color="000000" w:sz="4" w:space="0"/>
              <w:right w:val="single" w:color="000000" w:sz="4" w:space="0"/>
            </w:tcBorders>
            <w:tcW w:w="46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Norma del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nuovo Sistema di Misurazione e Valutazione della Performance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467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Osservazioni e proposte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668" w:type="dxa"/>
            <w:textDirection w:val="lrTb"/>
            <w:noWrap w:val="false"/>
          </w:tcPr>
          <w:p>
            <w:pPr>
              <w:jc w:val="left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</w:r>
            <w:r>
              <w:rPr>
                <w:rFonts w:ascii="Liberation Serif" w:hAnsi="Liberation Serif" w:cs="Liberation Serif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77" w:type="dxa"/>
            <w:textDirection w:val="lrTb"/>
            <w:noWrap w:val="false"/>
          </w:tcPr>
          <w:p>
            <w:pPr>
              <w:jc w:val="left"/>
            </w:pPr>
            <w:r>
              <w:rPr>
                <w:rFonts w:ascii="Liberation Serif" w:hAnsi="Liberation Serif" w:cs="Liberation Serif"/>
              </w:rPr>
            </w:r>
            <w:r>
              <w:rPr>
                <w:rFonts w:ascii="Liberation Serif" w:hAnsi="Liberation Serif" w:cs="Liberation Serif"/>
              </w:rPr>
            </w:r>
            <w:r/>
          </w:p>
          <w:p>
            <w:pPr>
              <w:jc w:val="left"/>
            </w:pPr>
            <w:r>
              <w:rPr>
                <w:rFonts w:ascii="Liberation Serif" w:hAnsi="Liberation Serif" w:cs="Liberation Serif"/>
              </w:rPr>
            </w:r>
            <w:r>
              <w:rPr>
                <w:rFonts w:ascii="Liberation Serif" w:hAnsi="Liberation Serif" w:cs="Liberation Serif"/>
              </w:rPr>
            </w:r>
            <w:r/>
          </w:p>
          <w:p>
            <w:pPr>
              <w:jc w:val="left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</w:r>
            <w:r>
              <w:rPr>
                <w:rFonts w:ascii="Liberation Serif" w:hAnsi="Liberation Serif" w:cs="Liberation Serif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668" w:type="dxa"/>
            <w:textDirection w:val="lrTb"/>
            <w:noWrap w:val="false"/>
          </w:tcPr>
          <w:p>
            <w:pPr>
              <w:jc w:val="left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</w:r>
            <w:r>
              <w:rPr>
                <w:rFonts w:ascii="Liberation Serif" w:hAnsi="Liberation Serif" w:cs="Liberation Serif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77" w:type="dxa"/>
            <w:textDirection w:val="lrTb"/>
            <w:noWrap w:val="false"/>
          </w:tcPr>
          <w:p>
            <w:pPr>
              <w:jc w:val="left"/>
            </w:pPr>
            <w:r>
              <w:rPr>
                <w:rFonts w:ascii="Liberation Serif" w:hAnsi="Liberation Serif" w:cs="Liberation Serif"/>
              </w:rPr>
            </w:r>
            <w:r>
              <w:rPr>
                <w:rFonts w:ascii="Liberation Serif" w:hAnsi="Liberation Serif" w:cs="Liberation Serif"/>
              </w:rPr>
            </w:r>
            <w:r/>
          </w:p>
          <w:p>
            <w:pPr>
              <w:jc w:val="left"/>
            </w:pPr>
            <w:r>
              <w:rPr>
                <w:rFonts w:ascii="Liberation Serif" w:hAnsi="Liberation Serif" w:cs="Liberation Serif"/>
              </w:rPr>
            </w:r>
            <w:r>
              <w:rPr>
                <w:rFonts w:ascii="Liberation Serif" w:hAnsi="Liberation Serif" w:cs="Liberation Serif"/>
              </w:rPr>
            </w:r>
            <w:r/>
          </w:p>
          <w:p>
            <w:pPr>
              <w:jc w:val="left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</w:r>
            <w:r>
              <w:rPr>
                <w:rFonts w:ascii="Liberation Serif" w:hAnsi="Liberation Serif" w:cs="Liberation Serif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668" w:type="dxa"/>
            <w:textDirection w:val="lrTb"/>
            <w:noWrap w:val="false"/>
          </w:tcPr>
          <w:p>
            <w:pPr>
              <w:jc w:val="left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</w:r>
            <w:r>
              <w:rPr>
                <w:rFonts w:ascii="Liberation Serif" w:hAnsi="Liberation Serif" w:cs="Liberation Serif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77" w:type="dxa"/>
            <w:textDirection w:val="lrTb"/>
            <w:noWrap w:val="false"/>
          </w:tcPr>
          <w:p>
            <w:pPr>
              <w:jc w:val="left"/>
            </w:pPr>
            <w:r>
              <w:rPr>
                <w:rFonts w:ascii="Liberation Serif" w:hAnsi="Liberation Serif" w:cs="Liberation Serif"/>
              </w:rPr>
            </w:r>
            <w:r>
              <w:rPr>
                <w:rFonts w:ascii="Liberation Serif" w:hAnsi="Liberation Serif" w:cs="Liberation Serif"/>
              </w:rPr>
            </w:r>
            <w:r/>
          </w:p>
          <w:p>
            <w:pPr>
              <w:jc w:val="left"/>
            </w:pPr>
            <w:r>
              <w:rPr>
                <w:rFonts w:ascii="Liberation Serif" w:hAnsi="Liberation Serif" w:cs="Liberation Serif"/>
              </w:rPr>
            </w:r>
            <w:r>
              <w:rPr>
                <w:rFonts w:ascii="Liberation Serif" w:hAnsi="Liberation Serif" w:cs="Liberation Serif"/>
              </w:rPr>
            </w:r>
            <w:r/>
          </w:p>
          <w:p>
            <w:pPr>
              <w:jc w:val="left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</w:r>
            <w:r>
              <w:rPr>
                <w:rFonts w:ascii="Liberation Serif" w:hAnsi="Liberation Serif" w:cs="Liberation Serif"/>
              </w:rPr>
            </w:r>
            <w:r/>
          </w:p>
        </w:tc>
      </w:tr>
    </w:tbl>
    <w:p>
      <w:pPr>
        <w:ind w:left="0" w:right="0" w:firstLine="0"/>
        <w:jc w:val="left"/>
      </w:pPr>
      <w:r>
        <w:rPr>
          <w:rFonts w:ascii="Liberation Serif" w:hAnsi="Liberation Serif" w:cs="Liberation Serif"/>
        </w:rPr>
      </w:r>
      <w:r>
        <w:rPr>
          <w:rFonts w:ascii="Liberation Serif" w:hAnsi="Liberation Serif" w:cs="Liberation Serif"/>
        </w:rPr>
      </w:r>
      <w:r/>
    </w:p>
    <w:p>
      <w:pPr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Data ___________________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ind w:left="0" w:right="0" w:firstLine="0"/>
        <w:jc w:val="left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Firma dell’interessato/a __________________________________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ind w:left="0" w:right="0" w:firstLine="0"/>
        <w:jc w:val="left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Il modello compilato dovrà essere inviato al Comune di San Giuseppe Vesuviano,  entro martedì 30  gennaio 2024 in uno dei seguenti modi: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tramite PEC a </w:t>
      </w:r>
      <w:hyperlink r:id="rId11" w:tooltip="http://protocollo@pec.comunedisangiuseppevesuviano.na.it" w:history="1">
        <w:r>
          <w:rPr>
            <w:rStyle w:val="923"/>
            <w:rFonts w:ascii="Times New Roman" w:hAnsi="Times New Roman" w:cs="Times New Roman"/>
          </w:rPr>
        </w:r>
        <w:r>
          <w:rPr>
            <w:rStyle w:val="923"/>
            <w:rFonts w:ascii="Times New Roman" w:hAnsi="Times New Roman" w:cs="Times New Roman"/>
            <w:sz w:val="24"/>
            <w:szCs w:val="24"/>
          </w:rPr>
        </w:r>
        <w:r>
          <w:rPr>
            <w:rStyle w:val="853"/>
            <w:rFonts w:ascii="Times New Roman" w:hAnsi="Times New Roman" w:cs="Times New Roman"/>
            <w:sz w:val="24"/>
            <w:szCs w:val="24"/>
          </w:rPr>
          <w:t xml:space="preserve">protocollocomunesangiuseppevesuviano@postecert.it</w:t>
        </w:r>
        <w:r>
          <w:rPr>
            <w:rStyle w:val="853"/>
            <w:rFonts w:ascii="Times New Roman" w:hAnsi="Times New Roman" w:cs="Times New Roman"/>
          </w:rPr>
        </w:r>
      </w:hyperlink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tramite mail a </w:t>
      </w:r>
      <w:hyperlink r:id="rId12" w:tooltip="mailto:anna.disidoro@comunedisangiuseppevesuviano.na.it;" w:history="1">
        <w:r>
          <w:rPr>
            <w:rStyle w:val="923"/>
            <w:rFonts w:ascii="Times New Roman" w:hAnsi="Times New Roman" w:cs="Times New Roman"/>
          </w:rPr>
        </w:r>
        <w:r>
          <w:rPr>
            <w:rStyle w:val="923"/>
            <w:rFonts w:ascii="Times New Roman" w:hAnsi="Times New Roman" w:cs="Times New Roman"/>
            <w:sz w:val="24"/>
            <w:szCs w:val="24"/>
          </w:rPr>
        </w:r>
        <w:r>
          <w:rPr>
            <w:rStyle w:val="853"/>
            <w:rFonts w:ascii="Times New Roman" w:hAnsi="Times New Roman" w:cs="Times New Roman"/>
            <w:sz w:val="24"/>
            <w:szCs w:val="24"/>
          </w:rPr>
          <w:t xml:space="preserve">anna.disidoro@comune.sangiuseppevesuviano.na.it;</w:t>
        </w:r>
        <w:r>
          <w:rPr>
            <w:rStyle w:val="853"/>
            <w:rFonts w:ascii="Times New Roman" w:hAnsi="Times New Roman" w:cs="Times New Roman"/>
          </w:rPr>
        </w:r>
      </w:hyperlink>
      <w:r>
        <w:rPr>
          <w:rFonts w:ascii="Times New Roman" w:hAnsi="Times New Roman" w:cs="Times New Roman"/>
          <w:sz w:val="24"/>
          <w:szCs w:val="24"/>
        </w:rPr>
      </w:r>
      <w:r/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  <w:r>
        <w:rPr>
          <w:rFonts w:ascii="Times New Roman" w:hAnsi="Times New Roman" w:cs="Times New Roman"/>
          <w:sz w:val="24"/>
          <w:szCs w:val="24"/>
        </w:rPr>
      </w:r>
      <w:r/>
      <w:r/>
      <w:r>
        <w:rPr>
          <w:rFonts w:ascii="Times New Roman" w:hAnsi="Times New Roman" w:cs="Times New Roman"/>
          <w:sz w:val="24"/>
          <w:szCs w:val="24"/>
        </w:rPr>
      </w:r>
    </w:p>
    <w:sectPr>
      <w:footerReference w:type="default" r:id="rId9"/>
      <w:footnotePr/>
      <w:endnotePr/>
      <w:type w:val="nextPage"/>
      <w:pgSz w:w="12077" w:h="16838" w:orient="portrait"/>
      <w:pgMar w:top="993" w:right="1020" w:bottom="907" w:left="851" w:header="720" w:footer="851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</w:font>
  <w:font w:name="Liberation Serif">
    <w:panose1 w:val="02020603050405020304"/>
  </w:font>
  <w:font w:name="Symbol">
    <w:panose1 w:val="05050102010706020507"/>
  </w:font>
  <w:font w:name="Wingdings">
    <w:panose1 w:val="05000000000000000000"/>
  </w:font>
  <w:font w:name="Courier New">
    <w:panose1 w:val="02070309020205020404"/>
  </w:font>
  <w:font w:name="Calibri">
    <w:panose1 w:val="020F0502020204030204"/>
  </w:font>
  <w:font w:name="Tahoma">
    <w:panose1 w:val="020B0604030504040204"/>
  </w:font>
  <w:font w:name="Times New Roman">
    <w:panose1 w:val="02020603050405020304"/>
  </w:font>
  <w:font w:name="Microsoft YaHei">
    <w:panose1 w:val="020B05030202040202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11"/>
      <w:jc w:val="right"/>
      <w:rPr>
        <w:sz w:val="16"/>
        <w:szCs w:val="16"/>
      </w:rPr>
    </w:pPr>
    <w:r>
      <w:fldChar w:fldCharType="begin"/>
    </w:r>
    <w:r>
      <w:instrText xml:space="preserve"> PAGE </w:instrText>
    </w:r>
    <w:r>
      <w:fldChar w:fldCharType="separate"/>
    </w:r>
    <w:r>
      <w:t xml:space="preserve">3</w:t>
    </w:r>
    <w:r>
      <w:fldChar w:fldCharType="end"/>
    </w:r>
    <w:r>
      <w:rPr>
        <w:sz w:val="16"/>
        <w:szCs w:val="16"/>
      </w:rPr>
    </w:r>
    <w:r/>
  </w:p>
  <w:p>
    <w:pPr>
      <w:pStyle w:val="911"/>
      <w:rPr>
        <w:sz w:val="16"/>
        <w:szCs w:val="16"/>
      </w:rPr>
    </w:pPr>
    <w:r>
      <w:rPr>
        <w:sz w:val="16"/>
        <w:szCs w:val="16"/>
      </w:rPr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pStyle w:val="872"/>
      <w:isLgl w:val="false"/>
      <w:suff w:val="nothing"/>
      <w:lvlText w:val=""/>
      <w:lvlJc w:val="left"/>
      <w:pPr>
        <w:pStyle w:val="871"/>
        <w:ind w:left="432" w:hanging="432"/>
        <w:tabs>
          <w:tab w:val="num" w:pos="0" w:leader="none"/>
        </w:tabs>
      </w:pPr>
    </w:lvl>
    <w:lvl w:ilvl="1">
      <w:start w:val="1"/>
      <w:numFmt w:val="decimal"/>
      <w:pStyle w:val="873"/>
      <w:isLgl w:val="false"/>
      <w:suff w:val="nothing"/>
      <w:lvlText w:val=""/>
      <w:lvlJc w:val="left"/>
      <w:pPr>
        <w:pStyle w:val="871"/>
        <w:ind w:left="576" w:hanging="576"/>
        <w:tabs>
          <w:tab w:val="num" w:pos="0" w:leader="none"/>
        </w:tabs>
      </w:pPr>
    </w:lvl>
    <w:lvl w:ilvl="2">
      <w:start w:val="1"/>
      <w:numFmt w:val="decimal"/>
      <w:pStyle w:val="874"/>
      <w:isLgl w:val="false"/>
      <w:suff w:val="nothing"/>
      <w:lvlText w:val=""/>
      <w:lvlJc w:val="left"/>
      <w:pPr>
        <w:pStyle w:val="871"/>
        <w:ind w:left="720" w:hanging="720"/>
        <w:tabs>
          <w:tab w:val="num" w:pos="0" w:leader="none"/>
        </w:tabs>
      </w:pPr>
    </w:lvl>
    <w:lvl w:ilvl="3">
      <w:start w:val="1"/>
      <w:numFmt w:val="decimal"/>
      <w:pStyle w:val="875"/>
      <w:isLgl w:val="false"/>
      <w:suff w:val="nothing"/>
      <w:lvlText w:val=""/>
      <w:lvlJc w:val="left"/>
      <w:pPr>
        <w:pStyle w:val="871"/>
        <w:ind w:left="864" w:hanging="864"/>
        <w:tabs>
          <w:tab w:val="num" w:pos="0" w:leader="none"/>
        </w:tabs>
      </w:pPr>
    </w:lvl>
    <w:lvl w:ilvl="4">
      <w:start w:val="1"/>
      <w:numFmt w:val="decimal"/>
      <w:pStyle w:val="876"/>
      <w:isLgl w:val="false"/>
      <w:suff w:val="nothing"/>
      <w:lvlText w:val=""/>
      <w:lvlJc w:val="left"/>
      <w:pPr>
        <w:pStyle w:val="871"/>
        <w:ind w:left="1008" w:hanging="1008"/>
        <w:tabs>
          <w:tab w:val="num" w:pos="0" w:leader="none"/>
        </w:tabs>
      </w:pPr>
    </w:lvl>
    <w:lvl w:ilvl="5">
      <w:start w:val="1"/>
      <w:numFmt w:val="decimal"/>
      <w:pStyle w:val="877"/>
      <w:isLgl w:val="false"/>
      <w:suff w:val="nothing"/>
      <w:lvlText w:val=""/>
      <w:lvlJc w:val="left"/>
      <w:pPr>
        <w:pStyle w:val="871"/>
        <w:ind w:left="1152" w:hanging="1152"/>
        <w:tabs>
          <w:tab w:val="num" w:pos="0" w:leader="none"/>
        </w:tabs>
      </w:pPr>
    </w:lvl>
    <w:lvl w:ilvl="6">
      <w:start w:val="1"/>
      <w:numFmt w:val="decimal"/>
      <w:pStyle w:val="878"/>
      <w:isLgl w:val="false"/>
      <w:suff w:val="nothing"/>
      <w:lvlText w:val=""/>
      <w:lvlJc w:val="left"/>
      <w:pPr>
        <w:pStyle w:val="871"/>
        <w:ind w:left="1296" w:hanging="1296"/>
        <w:tabs>
          <w:tab w:val="num" w:pos="0" w:leader="none"/>
        </w:tabs>
      </w:pPr>
    </w:lvl>
    <w:lvl w:ilvl="7">
      <w:start w:val="1"/>
      <w:numFmt w:val="decimal"/>
      <w:pStyle w:val="879"/>
      <w:isLgl w:val="false"/>
      <w:suff w:val="nothing"/>
      <w:lvlText w:val=""/>
      <w:lvlJc w:val="left"/>
      <w:pPr>
        <w:pStyle w:val="871"/>
        <w:ind w:left="1440" w:hanging="144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pStyle w:val="871"/>
        <w:ind w:left="1584" w:hanging="1584"/>
        <w:tabs>
          <w:tab w:val="num" w:pos="1584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pStyle w:val="871"/>
        <w:ind w:left="720" w:hanging="360"/>
        <w:tabs>
          <w:tab w:val="num" w:pos="720" w:leader="none"/>
        </w:tabs>
      </w:pPr>
      <w:rPr>
        <w:b/>
        <w:sz w:val="16"/>
        <w:szCs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212529"/>
        <w:sz w:val="22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212529"/>
        <w:sz w:val="22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212529"/>
        <w:sz w:val="22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212529"/>
        <w:sz w:val="22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212529"/>
        <w:sz w:val="22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212529"/>
        <w:sz w:val="22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212529"/>
        <w:sz w:val="22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212529"/>
        <w:sz w:val="22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212529"/>
        <w:sz w:val="22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212529"/>
        <w:sz w:val="22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212529"/>
        <w:sz w:val="22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212529"/>
        <w:sz w:val="22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212529"/>
        <w:sz w:val="22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212529"/>
        <w:sz w:val="22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212529"/>
        <w:sz w:val="22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212529"/>
        <w:sz w:val="22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212529"/>
        <w:sz w:val="22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212529"/>
        <w:sz w:val="22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212529"/>
        <w:sz w:val="22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212529"/>
        <w:sz w:val="22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212529"/>
        <w:sz w:val="22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212529"/>
        <w:sz w:val="22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212529"/>
        <w:sz w:val="22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212529"/>
        <w:sz w:val="22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212529"/>
        <w:sz w:val="22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212529"/>
        <w:sz w:val="22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212529"/>
        <w:sz w:val="22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212529"/>
        <w:sz w:val="22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212529"/>
        <w:sz w:val="22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212529"/>
        <w:sz w:val="22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212529"/>
        <w:sz w:val="22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212529"/>
        <w:sz w:val="22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212529"/>
        <w:sz w:val="22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212529"/>
        <w:sz w:val="22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212529"/>
        <w:sz w:val="22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212529"/>
        <w:sz w:val="22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212529"/>
        <w:sz w:val="22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212529"/>
        <w:sz w:val="22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212529"/>
        <w:sz w:val="22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212529"/>
        <w:sz w:val="22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212529"/>
        <w:sz w:val="22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212529"/>
        <w:sz w:val="22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212529"/>
        <w:sz w:val="22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212529"/>
        <w:sz w:val="22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212529"/>
        <w:sz w:val="22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212529"/>
        <w:sz w:val="22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212529"/>
        <w:sz w:val="22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212529"/>
        <w:sz w:val="22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212529"/>
        <w:sz w:val="22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212529"/>
        <w:sz w:val="22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212529"/>
        <w:sz w:val="22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212529"/>
        <w:sz w:val="22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212529"/>
        <w:sz w:val="22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212529"/>
        <w:sz w:val="22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212529"/>
        <w:sz w:val="22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212529"/>
        <w:sz w:val="22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212529"/>
        <w:sz w:val="22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212529"/>
        <w:sz w:val="22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212529"/>
        <w:sz w:val="22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212529"/>
        <w:sz w:val="22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212529"/>
        <w:sz w:val="22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212529"/>
        <w:sz w:val="22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212529"/>
        <w:sz w:val="22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-14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57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29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01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273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45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17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489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5618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)"/>
      <w:lvlJc w:val="right"/>
      <w:pPr>
        <w:ind w:left="709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)"/>
      <w:lvlJc w:val="right"/>
      <w:pPr>
        <w:ind w:left="709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ascii="Wingdings" w:hAnsi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ascii="Wingdings" w:hAnsi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8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8" w:hanging="360"/>
      </w:pPr>
      <w:rPr>
        <w:rFonts w:ascii="Wingdings" w:hAnsi="Wingdings" w:cs="Wingding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Ø"/>
      <w:lvlJc w:val="left"/>
      <w:pPr>
        <w:ind w:left="720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7">
    <w:multiLevelType w:val="hybridMultilevel"/>
    <w:lvl w:ilvl="0">
      <w:start w:val="1"/>
      <w:numFmt w:val="decimal"/>
      <w:pStyle w:val="872"/>
      <w:isLgl w:val="false"/>
      <w:suff w:val="nothing"/>
      <w:lvlText w:val=""/>
      <w:lvlJc w:val="left"/>
      <w:pPr>
        <w:ind w:left="432" w:hanging="432"/>
        <w:tabs>
          <w:tab w:val="num" w:pos="0" w:leader="none"/>
        </w:tabs>
      </w:pPr>
    </w:lvl>
    <w:lvl w:ilvl="1">
      <w:start w:val="1"/>
      <w:numFmt w:val="decimal"/>
      <w:pStyle w:val="873"/>
      <w:isLgl w:val="false"/>
      <w:suff w:val="nothing"/>
      <w:lvlText w:val=""/>
      <w:lvlJc w:val="left"/>
      <w:pPr>
        <w:ind w:left="576" w:hanging="576"/>
        <w:tabs>
          <w:tab w:val="num" w:pos="0" w:leader="none"/>
        </w:tabs>
      </w:pPr>
    </w:lvl>
    <w:lvl w:ilvl="2">
      <w:start w:val="1"/>
      <w:numFmt w:val="decimal"/>
      <w:pStyle w:val="874"/>
      <w:isLgl w:val="false"/>
      <w:suff w:val="nothing"/>
      <w:lvlText w:val=""/>
      <w:lvlJc w:val="left"/>
      <w:pPr>
        <w:ind w:left="720" w:hanging="720"/>
        <w:tabs>
          <w:tab w:val="num" w:pos="0" w:leader="none"/>
        </w:tabs>
      </w:pPr>
    </w:lvl>
    <w:lvl w:ilvl="3">
      <w:start w:val="1"/>
      <w:numFmt w:val="decimal"/>
      <w:pStyle w:val="875"/>
      <w:isLgl w:val="false"/>
      <w:suff w:val="nothing"/>
      <w:lvlText w:val=""/>
      <w:lvlJc w:val="left"/>
      <w:pPr>
        <w:ind w:left="864" w:hanging="864"/>
        <w:tabs>
          <w:tab w:val="num" w:pos="0" w:leader="none"/>
        </w:tabs>
      </w:pPr>
    </w:lvl>
    <w:lvl w:ilvl="4">
      <w:start w:val="1"/>
      <w:numFmt w:val="decimal"/>
      <w:pStyle w:val="876"/>
      <w:isLgl w:val="false"/>
      <w:suff w:val="nothing"/>
      <w:lvlText w:val=""/>
      <w:lvlJc w:val="left"/>
      <w:pPr>
        <w:ind w:left="1008" w:hanging="1008"/>
        <w:tabs>
          <w:tab w:val="num" w:pos="0" w:leader="none"/>
        </w:tabs>
      </w:pPr>
    </w:lvl>
    <w:lvl w:ilvl="5">
      <w:start w:val="1"/>
      <w:numFmt w:val="decimal"/>
      <w:pStyle w:val="877"/>
      <w:isLgl w:val="false"/>
      <w:suff w:val="nothing"/>
      <w:lvlText w:val=""/>
      <w:lvlJc w:val="left"/>
      <w:pPr>
        <w:ind w:left="1152" w:hanging="1152"/>
        <w:tabs>
          <w:tab w:val="num" w:pos="0" w:leader="none"/>
        </w:tabs>
      </w:pPr>
    </w:lvl>
    <w:lvl w:ilvl="6">
      <w:start w:val="1"/>
      <w:numFmt w:val="decimal"/>
      <w:pStyle w:val="878"/>
      <w:isLgl w:val="false"/>
      <w:suff w:val="nothing"/>
      <w:lvlText w:val=""/>
      <w:lvlJc w:val="left"/>
      <w:pPr>
        <w:ind w:left="1296" w:hanging="1296"/>
        <w:tabs>
          <w:tab w:val="num" w:pos="0" w:leader="none"/>
        </w:tabs>
      </w:pPr>
    </w:lvl>
    <w:lvl w:ilvl="7">
      <w:start w:val="1"/>
      <w:numFmt w:val="decimal"/>
      <w:pStyle w:val="879"/>
      <w:isLgl w:val="false"/>
      <w:suff w:val="nothing"/>
      <w:lvlText w:val=""/>
      <w:lvlJc w:val="left"/>
      <w:pPr>
        <w:ind w:left="1440" w:hanging="144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1584" w:hanging="1584"/>
        <w:tabs>
          <w:tab w:val="num" w:pos="1584" w:leader="none"/>
        </w:tabs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it-IT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93">
    <w:name w:val="Heading 1"/>
    <w:basedOn w:val="871"/>
    <w:next w:val="871"/>
    <w:link w:val="69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94">
    <w:name w:val="Heading 1 Char"/>
    <w:link w:val="693"/>
    <w:uiPriority w:val="9"/>
    <w:rPr>
      <w:rFonts w:ascii="Arial" w:hAnsi="Arial" w:eastAsia="Arial" w:cs="Arial"/>
      <w:sz w:val="40"/>
      <w:szCs w:val="40"/>
    </w:rPr>
  </w:style>
  <w:style w:type="paragraph" w:styleId="695">
    <w:name w:val="Heading 2"/>
    <w:basedOn w:val="871"/>
    <w:next w:val="871"/>
    <w:link w:val="69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96">
    <w:name w:val="Heading 2 Char"/>
    <w:link w:val="695"/>
    <w:uiPriority w:val="9"/>
    <w:rPr>
      <w:rFonts w:ascii="Arial" w:hAnsi="Arial" w:eastAsia="Arial" w:cs="Arial"/>
      <w:sz w:val="34"/>
    </w:rPr>
  </w:style>
  <w:style w:type="paragraph" w:styleId="697">
    <w:name w:val="Heading 3"/>
    <w:basedOn w:val="871"/>
    <w:next w:val="871"/>
    <w:link w:val="69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98">
    <w:name w:val="Heading 3 Char"/>
    <w:link w:val="697"/>
    <w:uiPriority w:val="9"/>
    <w:rPr>
      <w:rFonts w:ascii="Arial" w:hAnsi="Arial" w:eastAsia="Arial" w:cs="Arial"/>
      <w:sz w:val="30"/>
      <w:szCs w:val="30"/>
    </w:rPr>
  </w:style>
  <w:style w:type="paragraph" w:styleId="699">
    <w:name w:val="Heading 4"/>
    <w:basedOn w:val="871"/>
    <w:next w:val="871"/>
    <w:link w:val="70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00">
    <w:name w:val="Heading 4 Char"/>
    <w:link w:val="699"/>
    <w:uiPriority w:val="9"/>
    <w:rPr>
      <w:rFonts w:ascii="Arial" w:hAnsi="Arial" w:eastAsia="Arial" w:cs="Arial"/>
      <w:b/>
      <w:bCs/>
      <w:sz w:val="26"/>
      <w:szCs w:val="26"/>
    </w:rPr>
  </w:style>
  <w:style w:type="paragraph" w:styleId="701">
    <w:name w:val="Heading 5"/>
    <w:basedOn w:val="871"/>
    <w:next w:val="871"/>
    <w:link w:val="70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02">
    <w:name w:val="Heading 5 Char"/>
    <w:link w:val="701"/>
    <w:uiPriority w:val="9"/>
    <w:rPr>
      <w:rFonts w:ascii="Arial" w:hAnsi="Arial" w:eastAsia="Arial" w:cs="Arial"/>
      <w:b/>
      <w:bCs/>
      <w:sz w:val="24"/>
      <w:szCs w:val="24"/>
    </w:rPr>
  </w:style>
  <w:style w:type="paragraph" w:styleId="703">
    <w:name w:val="Heading 6"/>
    <w:basedOn w:val="871"/>
    <w:next w:val="871"/>
    <w:link w:val="70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04">
    <w:name w:val="Heading 6 Char"/>
    <w:link w:val="703"/>
    <w:uiPriority w:val="9"/>
    <w:rPr>
      <w:rFonts w:ascii="Arial" w:hAnsi="Arial" w:eastAsia="Arial" w:cs="Arial"/>
      <w:b/>
      <w:bCs/>
      <w:sz w:val="22"/>
      <w:szCs w:val="22"/>
    </w:rPr>
  </w:style>
  <w:style w:type="paragraph" w:styleId="705">
    <w:name w:val="Heading 7"/>
    <w:basedOn w:val="871"/>
    <w:next w:val="871"/>
    <w:link w:val="70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06">
    <w:name w:val="Heading 7 Char"/>
    <w:link w:val="70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07">
    <w:name w:val="Heading 8"/>
    <w:basedOn w:val="871"/>
    <w:next w:val="871"/>
    <w:link w:val="70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08">
    <w:name w:val="Heading 8 Char"/>
    <w:link w:val="707"/>
    <w:uiPriority w:val="9"/>
    <w:rPr>
      <w:rFonts w:ascii="Arial" w:hAnsi="Arial" w:eastAsia="Arial" w:cs="Arial"/>
      <w:i/>
      <w:iCs/>
      <w:sz w:val="22"/>
      <w:szCs w:val="22"/>
    </w:rPr>
  </w:style>
  <w:style w:type="paragraph" w:styleId="709">
    <w:name w:val="Heading 9"/>
    <w:basedOn w:val="871"/>
    <w:next w:val="871"/>
    <w:link w:val="71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10">
    <w:name w:val="Heading 9 Char"/>
    <w:link w:val="709"/>
    <w:uiPriority w:val="9"/>
    <w:rPr>
      <w:rFonts w:ascii="Arial" w:hAnsi="Arial" w:eastAsia="Arial" w:cs="Arial"/>
      <w:i/>
      <w:iCs/>
      <w:sz w:val="21"/>
      <w:szCs w:val="21"/>
    </w:rPr>
  </w:style>
  <w:style w:type="paragraph" w:styleId="711">
    <w:name w:val="List Paragraph"/>
    <w:basedOn w:val="871"/>
    <w:uiPriority w:val="34"/>
    <w:qFormat/>
    <w:pPr>
      <w:contextualSpacing/>
      <w:ind w:left="720"/>
    </w:pPr>
  </w:style>
  <w:style w:type="paragraph" w:styleId="712">
    <w:name w:val="No Spacing"/>
    <w:uiPriority w:val="1"/>
    <w:qFormat/>
    <w:pPr>
      <w:spacing w:before="0" w:after="0" w:line="240" w:lineRule="auto"/>
    </w:pPr>
  </w:style>
  <w:style w:type="paragraph" w:styleId="713">
    <w:name w:val="Title"/>
    <w:basedOn w:val="871"/>
    <w:next w:val="871"/>
    <w:link w:val="71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14">
    <w:name w:val="Title Char"/>
    <w:link w:val="713"/>
    <w:uiPriority w:val="10"/>
    <w:rPr>
      <w:sz w:val="48"/>
      <w:szCs w:val="48"/>
    </w:rPr>
  </w:style>
  <w:style w:type="paragraph" w:styleId="715">
    <w:name w:val="Subtitle"/>
    <w:basedOn w:val="871"/>
    <w:next w:val="871"/>
    <w:link w:val="716"/>
    <w:uiPriority w:val="11"/>
    <w:qFormat/>
    <w:pPr>
      <w:spacing w:before="200" w:after="200"/>
    </w:pPr>
    <w:rPr>
      <w:sz w:val="24"/>
      <w:szCs w:val="24"/>
    </w:rPr>
  </w:style>
  <w:style w:type="character" w:styleId="716">
    <w:name w:val="Subtitle Char"/>
    <w:link w:val="715"/>
    <w:uiPriority w:val="11"/>
    <w:rPr>
      <w:sz w:val="24"/>
      <w:szCs w:val="24"/>
    </w:rPr>
  </w:style>
  <w:style w:type="paragraph" w:styleId="717">
    <w:name w:val="Quote"/>
    <w:basedOn w:val="871"/>
    <w:next w:val="871"/>
    <w:link w:val="718"/>
    <w:uiPriority w:val="29"/>
    <w:qFormat/>
    <w:pPr>
      <w:ind w:left="720" w:right="720"/>
    </w:pPr>
    <w:rPr>
      <w:i/>
    </w:rPr>
  </w:style>
  <w:style w:type="character" w:styleId="718">
    <w:name w:val="Quote Char"/>
    <w:link w:val="717"/>
    <w:uiPriority w:val="29"/>
    <w:rPr>
      <w:i/>
    </w:rPr>
  </w:style>
  <w:style w:type="paragraph" w:styleId="719">
    <w:name w:val="Intense Quote"/>
    <w:basedOn w:val="871"/>
    <w:next w:val="871"/>
    <w:link w:val="72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20">
    <w:name w:val="Intense Quote Char"/>
    <w:link w:val="719"/>
    <w:uiPriority w:val="30"/>
    <w:rPr>
      <w:i/>
    </w:rPr>
  </w:style>
  <w:style w:type="paragraph" w:styleId="721">
    <w:name w:val="Header"/>
    <w:basedOn w:val="871"/>
    <w:link w:val="72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22">
    <w:name w:val="Header Char"/>
    <w:link w:val="721"/>
    <w:uiPriority w:val="99"/>
  </w:style>
  <w:style w:type="paragraph" w:styleId="723">
    <w:name w:val="Footer"/>
    <w:basedOn w:val="871"/>
    <w:link w:val="72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24">
    <w:name w:val="Footer Char"/>
    <w:link w:val="723"/>
    <w:uiPriority w:val="99"/>
  </w:style>
  <w:style w:type="paragraph" w:styleId="725">
    <w:name w:val="Caption"/>
    <w:basedOn w:val="871"/>
    <w:next w:val="87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26">
    <w:name w:val="Caption Char"/>
    <w:basedOn w:val="725"/>
    <w:link w:val="723"/>
    <w:uiPriority w:val="99"/>
  </w:style>
  <w:style w:type="table" w:styleId="727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28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29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0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1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32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3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34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5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6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7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8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6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57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58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59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60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61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62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63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64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65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66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67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68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69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70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71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72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73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74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75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76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91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92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93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94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95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96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97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7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8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9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0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1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2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3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4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5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6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7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8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19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20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21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22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23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24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25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26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27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28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29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30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31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32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33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34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35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36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37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38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9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40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41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42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43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44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45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46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47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48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49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50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51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52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53">
    <w:name w:val="Hyperlink"/>
    <w:uiPriority w:val="99"/>
    <w:unhideWhenUsed/>
    <w:rPr>
      <w:color w:val="0000ff" w:themeColor="hyperlink"/>
      <w:u w:val="single"/>
    </w:rPr>
  </w:style>
  <w:style w:type="paragraph" w:styleId="854">
    <w:name w:val="footnote text"/>
    <w:basedOn w:val="871"/>
    <w:link w:val="855"/>
    <w:uiPriority w:val="99"/>
    <w:semiHidden/>
    <w:unhideWhenUsed/>
    <w:pPr>
      <w:spacing w:after="40" w:line="240" w:lineRule="auto"/>
    </w:pPr>
    <w:rPr>
      <w:sz w:val="18"/>
    </w:rPr>
  </w:style>
  <w:style w:type="character" w:styleId="855">
    <w:name w:val="Footnote Text Char"/>
    <w:link w:val="854"/>
    <w:uiPriority w:val="99"/>
    <w:rPr>
      <w:sz w:val="18"/>
    </w:rPr>
  </w:style>
  <w:style w:type="character" w:styleId="856">
    <w:name w:val="footnote reference"/>
    <w:uiPriority w:val="99"/>
    <w:unhideWhenUsed/>
    <w:rPr>
      <w:vertAlign w:val="superscript"/>
    </w:rPr>
  </w:style>
  <w:style w:type="paragraph" w:styleId="857">
    <w:name w:val="endnote text"/>
    <w:basedOn w:val="871"/>
    <w:link w:val="858"/>
    <w:uiPriority w:val="99"/>
    <w:semiHidden/>
    <w:unhideWhenUsed/>
    <w:pPr>
      <w:spacing w:after="0" w:line="240" w:lineRule="auto"/>
    </w:pPr>
    <w:rPr>
      <w:sz w:val="20"/>
    </w:rPr>
  </w:style>
  <w:style w:type="character" w:styleId="858">
    <w:name w:val="Endnote Text Char"/>
    <w:link w:val="857"/>
    <w:uiPriority w:val="99"/>
    <w:rPr>
      <w:sz w:val="20"/>
    </w:rPr>
  </w:style>
  <w:style w:type="character" w:styleId="859">
    <w:name w:val="endnote reference"/>
    <w:uiPriority w:val="99"/>
    <w:semiHidden/>
    <w:unhideWhenUsed/>
    <w:rPr>
      <w:vertAlign w:val="superscript"/>
    </w:rPr>
  </w:style>
  <w:style w:type="paragraph" w:styleId="860">
    <w:name w:val="toc 1"/>
    <w:basedOn w:val="871"/>
    <w:next w:val="871"/>
    <w:uiPriority w:val="39"/>
    <w:unhideWhenUsed/>
    <w:pPr>
      <w:ind w:left="0" w:right="0" w:firstLine="0"/>
      <w:spacing w:after="57"/>
    </w:pPr>
  </w:style>
  <w:style w:type="paragraph" w:styleId="861">
    <w:name w:val="toc 2"/>
    <w:basedOn w:val="871"/>
    <w:next w:val="871"/>
    <w:uiPriority w:val="39"/>
    <w:unhideWhenUsed/>
    <w:pPr>
      <w:ind w:left="283" w:right="0" w:firstLine="0"/>
      <w:spacing w:after="57"/>
    </w:pPr>
  </w:style>
  <w:style w:type="paragraph" w:styleId="862">
    <w:name w:val="toc 3"/>
    <w:basedOn w:val="871"/>
    <w:next w:val="871"/>
    <w:uiPriority w:val="39"/>
    <w:unhideWhenUsed/>
    <w:pPr>
      <w:ind w:left="567" w:right="0" w:firstLine="0"/>
      <w:spacing w:after="57"/>
    </w:pPr>
  </w:style>
  <w:style w:type="paragraph" w:styleId="863">
    <w:name w:val="toc 4"/>
    <w:basedOn w:val="871"/>
    <w:next w:val="871"/>
    <w:uiPriority w:val="39"/>
    <w:unhideWhenUsed/>
    <w:pPr>
      <w:ind w:left="850" w:right="0" w:firstLine="0"/>
      <w:spacing w:after="57"/>
    </w:pPr>
  </w:style>
  <w:style w:type="paragraph" w:styleId="864">
    <w:name w:val="toc 5"/>
    <w:basedOn w:val="871"/>
    <w:next w:val="871"/>
    <w:uiPriority w:val="39"/>
    <w:unhideWhenUsed/>
    <w:pPr>
      <w:ind w:left="1134" w:right="0" w:firstLine="0"/>
      <w:spacing w:after="57"/>
    </w:pPr>
  </w:style>
  <w:style w:type="paragraph" w:styleId="865">
    <w:name w:val="toc 6"/>
    <w:basedOn w:val="871"/>
    <w:next w:val="871"/>
    <w:uiPriority w:val="39"/>
    <w:unhideWhenUsed/>
    <w:pPr>
      <w:ind w:left="1417" w:right="0" w:firstLine="0"/>
      <w:spacing w:after="57"/>
    </w:pPr>
  </w:style>
  <w:style w:type="paragraph" w:styleId="866">
    <w:name w:val="toc 7"/>
    <w:basedOn w:val="871"/>
    <w:next w:val="871"/>
    <w:uiPriority w:val="39"/>
    <w:unhideWhenUsed/>
    <w:pPr>
      <w:ind w:left="1701" w:right="0" w:firstLine="0"/>
      <w:spacing w:after="57"/>
    </w:pPr>
  </w:style>
  <w:style w:type="paragraph" w:styleId="867">
    <w:name w:val="toc 8"/>
    <w:basedOn w:val="871"/>
    <w:next w:val="871"/>
    <w:uiPriority w:val="39"/>
    <w:unhideWhenUsed/>
    <w:pPr>
      <w:ind w:left="1984" w:right="0" w:firstLine="0"/>
      <w:spacing w:after="57"/>
    </w:pPr>
  </w:style>
  <w:style w:type="paragraph" w:styleId="868">
    <w:name w:val="toc 9"/>
    <w:basedOn w:val="871"/>
    <w:next w:val="871"/>
    <w:uiPriority w:val="39"/>
    <w:unhideWhenUsed/>
    <w:pPr>
      <w:ind w:left="2268" w:right="0" w:firstLine="0"/>
      <w:spacing w:after="57"/>
    </w:pPr>
  </w:style>
  <w:style w:type="paragraph" w:styleId="869">
    <w:name w:val="TOC Heading"/>
    <w:uiPriority w:val="39"/>
    <w:unhideWhenUsed/>
  </w:style>
  <w:style w:type="paragraph" w:styleId="870">
    <w:name w:val="table of figures"/>
    <w:basedOn w:val="871"/>
    <w:next w:val="871"/>
    <w:uiPriority w:val="99"/>
    <w:unhideWhenUsed/>
    <w:pPr>
      <w:spacing w:after="0" w:afterAutospacing="0"/>
    </w:pPr>
  </w:style>
  <w:style w:type="paragraph" w:styleId="871" w:default="1">
    <w:name w:val="Normal"/>
    <w:next w:val="871"/>
    <w:link w:val="871"/>
    <w:qFormat/>
    <w:rPr>
      <w:lang w:val="it-IT" w:eastAsia="ar-SA" w:bidi="ar-SA"/>
    </w:rPr>
  </w:style>
  <w:style w:type="paragraph" w:styleId="872">
    <w:name w:val="Titolo 1"/>
    <w:basedOn w:val="871"/>
    <w:next w:val="871"/>
    <w:link w:val="871"/>
    <w:qFormat/>
    <w:pPr>
      <w:numPr>
        <w:ilvl w:val="0"/>
        <w:numId w:val="1"/>
      </w:numPr>
      <w:keepNext/>
      <w:outlineLvl w:val="0"/>
    </w:pPr>
    <w:rPr>
      <w:i/>
      <w:sz w:val="24"/>
      <w:u w:val="single"/>
    </w:rPr>
  </w:style>
  <w:style w:type="paragraph" w:styleId="873">
    <w:name w:val="Titolo 2"/>
    <w:basedOn w:val="871"/>
    <w:next w:val="871"/>
    <w:link w:val="871"/>
    <w:qFormat/>
    <w:pPr>
      <w:numPr>
        <w:ilvl w:val="1"/>
        <w:numId w:val="1"/>
      </w:numPr>
      <w:ind w:left="7200" w:right="0" w:firstLine="720"/>
      <w:keepNext/>
      <w:widowControl w:val="off"/>
      <w:outlineLvl w:val="1"/>
    </w:pPr>
    <w:rPr>
      <w:sz w:val="28"/>
      <w:u w:val="single"/>
    </w:rPr>
  </w:style>
  <w:style w:type="paragraph" w:styleId="874">
    <w:name w:val="Titolo 3"/>
    <w:basedOn w:val="871"/>
    <w:next w:val="871"/>
    <w:link w:val="871"/>
    <w:qFormat/>
    <w:pPr>
      <w:numPr>
        <w:ilvl w:val="2"/>
        <w:numId w:val="1"/>
      </w:numPr>
      <w:jc w:val="right"/>
      <w:keepNext/>
      <w:widowControl w:val="off"/>
      <w:outlineLvl w:val="2"/>
    </w:pPr>
    <w:rPr>
      <w:sz w:val="28"/>
    </w:rPr>
  </w:style>
  <w:style w:type="paragraph" w:styleId="875">
    <w:name w:val="Titolo 4"/>
    <w:basedOn w:val="871"/>
    <w:next w:val="871"/>
    <w:link w:val="871"/>
    <w:qFormat/>
    <w:pPr>
      <w:numPr>
        <w:ilvl w:val="3"/>
        <w:numId w:val="1"/>
      </w:numPr>
      <w:jc w:val="center"/>
      <w:keepNext/>
      <w:widowControl w:val="off"/>
      <w:outlineLvl w:val="3"/>
    </w:pPr>
    <w:rPr>
      <w:sz w:val="28"/>
    </w:rPr>
  </w:style>
  <w:style w:type="paragraph" w:styleId="876">
    <w:name w:val="Titolo 5"/>
    <w:basedOn w:val="871"/>
    <w:next w:val="871"/>
    <w:link w:val="871"/>
    <w:qFormat/>
    <w:pPr>
      <w:numPr>
        <w:ilvl w:val="4"/>
        <w:numId w:val="1"/>
      </w:numPr>
      <w:jc w:val="center"/>
      <w:keepNext/>
      <w:outlineLvl w:val="4"/>
    </w:pPr>
    <w:rPr>
      <w:b/>
      <w:bCs/>
      <w:sz w:val="24"/>
    </w:rPr>
  </w:style>
  <w:style w:type="paragraph" w:styleId="877">
    <w:name w:val="Titolo 6"/>
    <w:basedOn w:val="871"/>
    <w:next w:val="871"/>
    <w:link w:val="871"/>
    <w:qFormat/>
    <w:pPr>
      <w:numPr>
        <w:ilvl w:val="5"/>
        <w:numId w:val="1"/>
      </w:numPr>
      <w:jc w:val="center"/>
      <w:keepNext/>
      <w:widowControl w:val="off"/>
      <w:outlineLvl w:val="5"/>
    </w:pPr>
    <w:rPr>
      <w:sz w:val="24"/>
    </w:rPr>
  </w:style>
  <w:style w:type="paragraph" w:styleId="878">
    <w:name w:val="Titolo 7"/>
    <w:basedOn w:val="871"/>
    <w:next w:val="871"/>
    <w:link w:val="871"/>
    <w:qFormat/>
    <w:pPr>
      <w:numPr>
        <w:ilvl w:val="6"/>
        <w:numId w:val="1"/>
      </w:numPr>
      <w:jc w:val="right"/>
      <w:keepNext/>
      <w:widowControl w:val="off"/>
      <w:outlineLvl w:val="6"/>
    </w:pPr>
    <w:rPr>
      <w:b/>
      <w:bCs/>
      <w:sz w:val="24"/>
    </w:rPr>
  </w:style>
  <w:style w:type="paragraph" w:styleId="879">
    <w:name w:val="Titolo 8"/>
    <w:basedOn w:val="871"/>
    <w:next w:val="871"/>
    <w:link w:val="871"/>
    <w:qFormat/>
    <w:pPr>
      <w:numPr>
        <w:ilvl w:val="7"/>
        <w:numId w:val="1"/>
      </w:numPr>
      <w:ind w:left="3600" w:right="0" w:firstLine="720"/>
      <w:jc w:val="center"/>
      <w:keepNext/>
      <w:widowControl w:val="off"/>
      <w:outlineLvl w:val="7"/>
    </w:pPr>
    <w:rPr>
      <w:b/>
      <w:bCs/>
      <w:sz w:val="24"/>
    </w:rPr>
  </w:style>
  <w:style w:type="character" w:styleId="880">
    <w:name w:val="Car. predefinito paragrafo"/>
    <w:next w:val="880"/>
    <w:link w:val="871"/>
    <w:uiPriority w:val="1"/>
    <w:semiHidden/>
    <w:unhideWhenUsed/>
  </w:style>
  <w:style w:type="table" w:styleId="881">
    <w:name w:val="Tabella normale"/>
    <w:next w:val="881"/>
    <w:link w:val="871"/>
    <w:uiPriority w:val="99"/>
    <w:semiHidden/>
    <w:unhideWhenUsed/>
    <w:tblPr/>
  </w:style>
  <w:style w:type="numbering" w:styleId="882">
    <w:name w:val="Nessun elenco"/>
    <w:next w:val="882"/>
    <w:link w:val="871"/>
    <w:uiPriority w:val="99"/>
    <w:semiHidden/>
    <w:unhideWhenUsed/>
  </w:style>
  <w:style w:type="character" w:styleId="883">
    <w:name w:val="WW8Num1z0"/>
    <w:next w:val="883"/>
    <w:link w:val="871"/>
  </w:style>
  <w:style w:type="character" w:styleId="884">
    <w:name w:val="WW8Num1z1"/>
    <w:next w:val="884"/>
    <w:link w:val="871"/>
  </w:style>
  <w:style w:type="character" w:styleId="885">
    <w:name w:val="WW8Num1z2"/>
    <w:next w:val="885"/>
    <w:link w:val="871"/>
  </w:style>
  <w:style w:type="character" w:styleId="886">
    <w:name w:val="WW8Num1z3"/>
    <w:next w:val="886"/>
    <w:link w:val="871"/>
  </w:style>
  <w:style w:type="character" w:styleId="887">
    <w:name w:val="WW8Num1z4"/>
    <w:next w:val="887"/>
    <w:link w:val="871"/>
  </w:style>
  <w:style w:type="character" w:styleId="888">
    <w:name w:val="WW8Num1z5"/>
    <w:next w:val="888"/>
    <w:link w:val="871"/>
  </w:style>
  <w:style w:type="character" w:styleId="889">
    <w:name w:val="WW8Num1z6"/>
    <w:next w:val="889"/>
    <w:link w:val="871"/>
  </w:style>
  <w:style w:type="character" w:styleId="890">
    <w:name w:val="WW8Num1z7"/>
    <w:next w:val="890"/>
    <w:link w:val="871"/>
  </w:style>
  <w:style w:type="character" w:styleId="891">
    <w:name w:val="WW8Num1z8"/>
    <w:next w:val="891"/>
    <w:link w:val="871"/>
  </w:style>
  <w:style w:type="character" w:styleId="892">
    <w:name w:val="WW8Num2z0"/>
    <w:next w:val="892"/>
    <w:link w:val="871"/>
    <w:rPr>
      <w:b/>
      <w:sz w:val="16"/>
      <w:szCs w:val="28"/>
    </w:rPr>
  </w:style>
  <w:style w:type="character" w:styleId="893">
    <w:name w:val="WW8Num3z0"/>
    <w:next w:val="893"/>
    <w:link w:val="871"/>
    <w:rPr>
      <w:b/>
      <w:szCs w:val="28"/>
    </w:rPr>
  </w:style>
  <w:style w:type="character" w:styleId="894">
    <w:name w:val="WW8Num3z1"/>
    <w:next w:val="894"/>
    <w:link w:val="871"/>
  </w:style>
  <w:style w:type="character" w:styleId="895">
    <w:name w:val="WW8Num3z2"/>
    <w:next w:val="895"/>
    <w:link w:val="871"/>
  </w:style>
  <w:style w:type="character" w:styleId="896">
    <w:name w:val="WW8Num3z3"/>
    <w:next w:val="896"/>
    <w:link w:val="871"/>
  </w:style>
  <w:style w:type="character" w:styleId="897">
    <w:name w:val="WW8Num3z4"/>
    <w:next w:val="897"/>
    <w:link w:val="871"/>
  </w:style>
  <w:style w:type="character" w:styleId="898">
    <w:name w:val="WW8Num3z5"/>
    <w:next w:val="898"/>
    <w:link w:val="871"/>
  </w:style>
  <w:style w:type="character" w:styleId="899">
    <w:name w:val="WW8Num3z6"/>
    <w:next w:val="899"/>
    <w:link w:val="871"/>
  </w:style>
  <w:style w:type="character" w:styleId="900">
    <w:name w:val="WW8Num3z7"/>
    <w:next w:val="900"/>
    <w:link w:val="871"/>
  </w:style>
  <w:style w:type="character" w:styleId="901">
    <w:name w:val="WW8Num3z8"/>
    <w:next w:val="901"/>
    <w:link w:val="871"/>
  </w:style>
  <w:style w:type="character" w:styleId="902">
    <w:name w:val="Car. predefinito paragrafo1"/>
    <w:next w:val="902"/>
    <w:link w:val="871"/>
  </w:style>
  <w:style w:type="character" w:styleId="903">
    <w:name w:val="Numero pagina"/>
    <w:basedOn w:val="902"/>
    <w:next w:val="903"/>
    <w:link w:val="871"/>
  </w:style>
  <w:style w:type="character" w:styleId="904">
    <w:name w:val="Piè di pagina Carattere"/>
    <w:next w:val="904"/>
    <w:link w:val="871"/>
  </w:style>
  <w:style w:type="paragraph" w:styleId="905">
    <w:name w:val="Intestazione1"/>
    <w:basedOn w:val="871"/>
    <w:next w:val="906"/>
    <w:link w:val="871"/>
    <w:pPr>
      <w:keepNext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906">
    <w:name w:val="Corpo testo"/>
    <w:basedOn w:val="871"/>
    <w:next w:val="906"/>
    <w:link w:val="871"/>
    <w:pPr>
      <w:jc w:val="both"/>
      <w:widowControl w:val="off"/>
    </w:pPr>
    <w:rPr>
      <w:sz w:val="28"/>
    </w:rPr>
  </w:style>
  <w:style w:type="paragraph" w:styleId="907">
    <w:name w:val="Elenco"/>
    <w:basedOn w:val="906"/>
    <w:next w:val="907"/>
    <w:link w:val="871"/>
    <w:rPr>
      <w:rFonts w:cs="Arial"/>
    </w:rPr>
  </w:style>
  <w:style w:type="paragraph" w:styleId="908">
    <w:name w:val="Didascalia1"/>
    <w:basedOn w:val="871"/>
    <w:next w:val="908"/>
    <w:link w:val="871"/>
    <w:pPr>
      <w:spacing w:before="120" w:after="120"/>
      <w:suppressLineNumbers/>
    </w:pPr>
    <w:rPr>
      <w:rFonts w:cs="Arial"/>
      <w:i/>
      <w:iCs/>
      <w:sz w:val="24"/>
      <w:szCs w:val="24"/>
    </w:rPr>
  </w:style>
  <w:style w:type="paragraph" w:styleId="909">
    <w:name w:val="Indice"/>
    <w:basedOn w:val="871"/>
    <w:next w:val="909"/>
    <w:link w:val="871"/>
    <w:pPr>
      <w:suppressLineNumbers/>
    </w:pPr>
    <w:rPr>
      <w:rFonts w:cs="Arial"/>
    </w:rPr>
  </w:style>
  <w:style w:type="paragraph" w:styleId="910">
    <w:name w:val="Intestazione"/>
    <w:basedOn w:val="871"/>
    <w:next w:val="910"/>
    <w:link w:val="871"/>
    <w:pPr>
      <w:tabs>
        <w:tab w:val="center" w:pos="4819" w:leader="none"/>
        <w:tab w:val="right" w:pos="9638" w:leader="none"/>
      </w:tabs>
    </w:pPr>
  </w:style>
  <w:style w:type="paragraph" w:styleId="911">
    <w:name w:val="Piè di pagina"/>
    <w:basedOn w:val="871"/>
    <w:next w:val="911"/>
    <w:link w:val="871"/>
    <w:pPr>
      <w:tabs>
        <w:tab w:val="center" w:pos="4819" w:leader="none"/>
        <w:tab w:val="right" w:pos="9638" w:leader="none"/>
      </w:tabs>
    </w:pPr>
  </w:style>
  <w:style w:type="paragraph" w:styleId="912">
    <w:name w:val="Titolo"/>
    <w:basedOn w:val="871"/>
    <w:next w:val="913"/>
    <w:link w:val="871"/>
    <w:qFormat/>
    <w:pPr>
      <w:jc w:val="center"/>
    </w:pPr>
    <w:rPr>
      <w:sz w:val="40"/>
    </w:rPr>
  </w:style>
  <w:style w:type="paragraph" w:styleId="913">
    <w:name w:val="Sottotitolo"/>
    <w:basedOn w:val="905"/>
    <w:next w:val="906"/>
    <w:link w:val="871"/>
    <w:qFormat/>
    <w:pPr>
      <w:jc w:val="center"/>
    </w:pPr>
    <w:rPr>
      <w:i/>
      <w:iCs/>
      <w:sz w:val="28"/>
      <w:szCs w:val="28"/>
    </w:rPr>
  </w:style>
  <w:style w:type="paragraph" w:styleId="914">
    <w:name w:val="Rientro corpo del testo"/>
    <w:basedOn w:val="871"/>
    <w:next w:val="914"/>
    <w:link w:val="871"/>
    <w:pPr>
      <w:ind w:left="0" w:right="0" w:firstLine="720"/>
      <w:jc w:val="both"/>
      <w:widowControl w:val="off"/>
    </w:pPr>
    <w:rPr>
      <w:sz w:val="28"/>
    </w:rPr>
  </w:style>
  <w:style w:type="paragraph" w:styleId="915">
    <w:name w:val="Rientro corpo del testo 21"/>
    <w:basedOn w:val="871"/>
    <w:next w:val="915"/>
    <w:link w:val="871"/>
    <w:pPr>
      <w:ind w:left="2880" w:right="0" w:firstLine="720"/>
      <w:jc w:val="center"/>
      <w:widowControl w:val="off"/>
    </w:pPr>
    <w:rPr>
      <w:b/>
      <w:bCs/>
      <w:sz w:val="24"/>
    </w:rPr>
  </w:style>
  <w:style w:type="paragraph" w:styleId="916">
    <w:name w:val="Testo fumetto"/>
    <w:basedOn w:val="871"/>
    <w:next w:val="916"/>
    <w:link w:val="871"/>
    <w:rPr>
      <w:rFonts w:ascii="Tahoma" w:hAnsi="Tahoma" w:cs="Tahoma"/>
      <w:sz w:val="16"/>
      <w:szCs w:val="16"/>
    </w:rPr>
  </w:style>
  <w:style w:type="paragraph" w:styleId="917">
    <w:name w:val="Contenuto tabella"/>
    <w:basedOn w:val="871"/>
    <w:next w:val="917"/>
    <w:link w:val="871"/>
    <w:pPr>
      <w:suppressLineNumbers/>
    </w:pPr>
  </w:style>
  <w:style w:type="paragraph" w:styleId="918">
    <w:name w:val="Intestazione tabella"/>
    <w:basedOn w:val="917"/>
    <w:next w:val="918"/>
    <w:link w:val="871"/>
    <w:pPr>
      <w:jc w:val="center"/>
      <w:suppressLineNumbers/>
    </w:pPr>
    <w:rPr>
      <w:b/>
      <w:bCs/>
    </w:rPr>
  </w:style>
  <w:style w:type="character" w:styleId="919" w:default="1">
    <w:name w:val="Default Paragraph Font"/>
    <w:uiPriority w:val="1"/>
    <w:semiHidden/>
    <w:unhideWhenUsed/>
  </w:style>
  <w:style w:type="numbering" w:styleId="920" w:default="1">
    <w:name w:val="No List"/>
    <w:uiPriority w:val="99"/>
    <w:semiHidden/>
    <w:unhideWhenUsed/>
  </w:style>
  <w:style w:type="table" w:styleId="921" w:default="1">
    <w:name w:val="Normal Table"/>
    <w:uiPriority w:val="99"/>
    <w:semiHidden/>
    <w:unhideWhenUsed/>
    <w:tblPr/>
  </w:style>
  <w:style w:type="paragraph" w:styleId="922" w:customStyle="1">
    <w:name w:val="Standard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200" w:afterAutospacing="0" w:line="276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2"/>
      <w:suppressLineNumbers w:val="0"/>
    </w:pPr>
    <w:rPr>
      <w:rFonts w:ascii="Calibri" w:hAnsi="Calibri" w:eastAsia="Calibri" w:cs="Tahoma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it-IT" w:eastAsia="en-US" w:bidi="ar-SA"/>
      <w14:ligatures w14:val="none"/>
    </w:rPr>
  </w:style>
  <w:style w:type="character" w:styleId="923" w:customStyle="1">
    <w:name w:val="Internet link"/>
    <w:qFormat/>
    <w:rPr>
      <w:rFonts w:ascii="Arial" w:hAnsi="Arial" w:cs="Arial"/>
      <w:color w:val="0000ff"/>
      <w:sz w:val="22"/>
      <w:u w:val="single"/>
      <w:lang w:val="it-I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hyperlink" Target="http://protocollo@pec.comunedisangiuseppevesuviano.na.it" TargetMode="External"/><Relationship Id="rId12" Type="http://schemas.openxmlformats.org/officeDocument/2006/relationships/hyperlink" Target="mailto:anna.disidoro@comunedisangiuseppevesuviano.na.it;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ONLYOFFICE/7.3.0.184</Application>
  <DocSecurity>0</DocSecurity>
  <HyperlinksChanged>false</HyperlinksChanged>
  <ScaleCrop>false</ScaleCrop>
  <SharedDoc>false</SharedDoc>
  <Template>SGV.dot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Servizio Gabinetto e Stampa</dc:title>
  <dc:creator>Comune di S.Giuseppe Vesuvian</dc:creator>
  <cp:revision>19</cp:revision>
  <dcterms:created xsi:type="dcterms:W3CDTF">2023-03-09T09:58:00Z</dcterms:created>
  <dcterms:modified xsi:type="dcterms:W3CDTF">2024-01-24T11:55:07Z</dcterms:modified>
  <cp:version>1048576</cp:version>
</cp:coreProperties>
</file>